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Kursy Walut i jakie czynniki na nie wpływają?</w:t>
      </w:r>
    </w:p>
    <w:p>
      <w:pPr>
        <w:spacing w:before="0" w:after="500" w:line="264" w:lineRule="auto"/>
      </w:pPr>
      <w:r>
        <w:rPr>
          <w:rFonts w:ascii="calibri" w:hAnsi="calibri" w:eastAsia="calibri" w:cs="calibri"/>
          <w:sz w:val="36"/>
          <w:szCs w:val="36"/>
          <w:b/>
        </w:rPr>
        <w:t xml:space="preserve">Kursy walut to jeden z kluczowych elementów światowej gospodarki, wpływający na handel międzynarodowy, inwestycje oraz podróże. Rozumienie, jak działają kursy walut oraz jakie czynniki na nie wpływają, jest istotne zarówno dla przedsiębiorców, inwestorów, jak i zwykłych konsumentów. W artykule omówimy podstawy kursów walut, czynniki, które je kształtują, oraz ich wpływ na gospodarkę i codzienne życie.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Jest Kurs Walutowy?</w:t>
      </w:r>
    </w:p>
    <w:p>
      <w:pPr>
        <w:spacing w:before="0" w:after="300"/>
      </w:pPr>
      <w:r>
        <w:rPr>
          <w:rFonts w:ascii="calibri" w:hAnsi="calibri" w:eastAsia="calibri" w:cs="calibri"/>
          <w:sz w:val="24"/>
          <w:szCs w:val="24"/>
        </w:rPr>
        <w:t xml:space="preserve">Kurs walutowy to cena jednej waluty wyrażona w innej walucie. Na przykład, jeśli kurs EUR/USD wynosi 1.10, oznacza to, że 1 euro jest warte 1.10 dolara amerykańskiego. Kursy walut są ustalane na rynku walutowym, który działa 24 godziny na dobę i jest jednym z największych i najbardziej płynnych rynków na świecie.</w:t>
      </w:r>
    </w:p>
    <w:p>
      <w:pPr>
        <w:spacing w:before="0" w:after="200"/>
      </w:pPr>
      <w:r>
        <w:rPr>
          <w:rFonts w:ascii="calibri" w:hAnsi="calibri" w:eastAsia="calibri" w:cs="calibri"/>
          <w:sz w:val="28"/>
          <w:szCs w:val="28"/>
          <w:b/>
        </w:rPr>
        <w:t xml:space="preserve">Rodzaje Kursów Walut</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Kurs Stały (Fixing): Kurs ustalony przez rząd lub bank centralny, który nie zmienia się w krótkim okresie. Tego rodzaju kursy są charakterystyczne dla systemów walutowych, w których kraj chce utrzymać stabilność swojej waluty w stosunku do walut innych krajów.</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Kurs Zmienny (Floating): Kurs, który jest określany przez rynek i zmienia się w zależności od podaży i popytu na daną walutę. Większość głównych walut, takich jak dolar amerykański, euro czy jen japoński, ma kurs zmienny.</w:t>
      </w:r>
    </w:p>
    <w:p/>
    <w:p>
      <w:pPr>
        <w:spacing w:before="0" w:after="200"/>
      </w:pPr>
      <w:r>
        <w:rPr>
          <w:rFonts w:ascii="calibri" w:hAnsi="calibri" w:eastAsia="calibri" w:cs="calibri"/>
          <w:sz w:val="28"/>
          <w:szCs w:val="28"/>
          <w:b/>
        </w:rPr>
        <w:t xml:space="preserve">Czynniki Wpływające na Kursy Walut</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Polityka Monetarna i Fiskalna: Decyzje banków centralnych dotyczące stóp procentowych, podaży pieniądza oraz interwencji na rynku walutowym mogą znacznie wpływać na kursy walut. Na przykład podwyższenie stóp procentowych przez bank centralny może przyciągnąć inwestorów zagranicznych, co podniesie wartość waluty.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Sytuacja Gospodarcza: Wskaźniki makroekonomiczne, takie jak PKB, inflacja, bezrobocie, oraz bilans handlowy, mają wpływ na postrzeganie siły gospodarki danego kraju i tym samym na wartość jego waluty. Silna gospodarka często przyciąga inwestorów, co zwiększa popyt na walutę.</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Sentyment Rynkowy: Oczekiwania i nastroje inwestorów również mają wpływ na kursy walut. Wydarzenia geopolityczne, takie jak wojny, zmiany rządów czy kryzysy gospodarcze, mogą prowadzić do nagłych zmian w wartości walut.</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Spekulacje: Rynek walutowy jest także polem do działania dla spekulantów, którzy starają się przewidzieć ruchy kursów walut i zarobić na różnicach kursowych. Działania spekulacyjne mogą powodować duże zmienności kursów, szczególnie w krótkim okresie.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Relacje Międzynarodowe: Handel międzynarodowy i przepływy kapitału mają bezpośredni wpływ na kursy walut. Na przykład kraj z nadwyżką handlową będzie miał tendencję do silniejszej waluty, ponieważ zagraniczni nabywcy potrzebują jego waluty do płacenia za towary.</w:t>
      </w:r>
    </w:p>
    <w:p/>
    <w:p>
      <w:pPr>
        <w:spacing w:before="0" w:after="200"/>
      </w:pPr>
      <w:r>
        <w:rPr>
          <w:rFonts w:ascii="calibri" w:hAnsi="calibri" w:eastAsia="calibri" w:cs="calibri"/>
          <w:sz w:val="28"/>
          <w:szCs w:val="28"/>
          <w:b/>
        </w:rPr>
        <w:t xml:space="preserve">Wpływ Kursów Walut na Gospodarkę i Życie Codzienne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Handel Międzynarodowy: Wartość waluty wpływa na konkurencyjność eksportu i importu. Silna waluta czyni eksport droższym, a import tańszym, co może wpływać na bilans handlowy kraju.</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Inflacja: Słaba waluta może prowadzić do wyższych cen importowanych towarów, co przyczynia się do inflacji. Z kolei silna waluta może pomóc w jej obniżeniu.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Podróże i Turystyka: Kursy walut wpływają na koszty podróży zagranicznych. Silna waluta krajowa czyni podróże tańszymi, natomiast słaba – droższymi.</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Inwestycje: Dla inwestorów kursy walut mają znaczenie przy inwestycjach zagranicznych. Zmiany kursów mogą znacząco wpływać na zyski z inwestycji, szczególnie w przypadku inwestycji w obligacje i akcje zagraniczne.</w:t>
      </w:r>
    </w:p>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Kursy walut to dynamiczne i złożone zjawisko, na które wpływa wiele czynników makroekonomicznych, politycznych i psychologicznych. Zrozumienie, jak działają kursy walut, jest kluczowe dla podejmowania świadomych decyzji finansowych, zarówno na poziomie indywidualnym, jak i biznesowym. Stałe monitorowanie kursów oraz analizowanie czynników, które na nie wpływają, może pomóc w minimalizowaniu ryzyka i wykorzystywaniu możliwości, jakie oferuje </w:t>
      </w:r>
      <w:r>
        <w:rPr>
          <w:rFonts w:ascii="calibri" w:hAnsi="calibri" w:eastAsia="calibri" w:cs="calibri"/>
          <w:sz w:val="24"/>
          <w:szCs w:val="24"/>
          <w:b/>
        </w:rPr>
        <w:t xml:space="preserve">globalny rynek walutowy</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2026-08-25T11:10:47+02:00</dcterms:created>
  <dcterms:modified xsi:type="dcterms:W3CDTF">2026-08-25T11:10:47+02:00</dcterms:modified>
</cp:coreProperties>
</file>

<file path=docProps/custom.xml><?xml version="1.0" encoding="utf-8"?>
<Properties xmlns="http://schemas.openxmlformats.org/officeDocument/2006/custom-properties" xmlns:vt="http://schemas.openxmlformats.org/officeDocument/2006/docPropsVTypes"/>
</file>